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СанПиН 2.3/2.4.3590-20 «Санитарно-эпидемиологические требования к организации общественного питания </w:t>
      </w:r>
      <w:proofErr w:type="gramStart"/>
      <w:r w:rsidRPr="00995F12">
        <w:rPr>
          <w:rFonts w:ascii="Arial" w:hAnsi="Arial" w:cs="Arial"/>
          <w:sz w:val="48"/>
          <w:szCs w:val="48"/>
        </w:rPr>
        <w:t>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w:t>
      </w:r>
      <w:proofErr w:type="gramEnd"/>
      <w:r w:rsidRPr="00995F12">
        <w:rPr>
          <w:rFonts w:ascii="Arial" w:hAnsi="Arial" w:cs="Arial"/>
          <w:sz w:val="36"/>
          <w:szCs w:val="36"/>
        </w:rPr>
        <w:t xml:space="preserve">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0" w:name="Par19"/>
      <w:bookmarkEnd w:id="0"/>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w:t>
      </w:r>
      <w:r w:rsidRPr="00995F12">
        <w:lastRenderedPageBreak/>
        <w:t>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 xml:space="preserve">Постановление Главного государственного санитарного врача РФ от 15.05.2013 N 26 признано </w:t>
            </w:r>
            <w:r w:rsidRPr="00995F12">
              <w:lastRenderedPageBreak/>
              <w:t>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w:t>
      </w:r>
      <w:r w:rsidRPr="00995F12">
        <w:lastRenderedPageBreak/>
        <w:t>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1" w:name="_GoBack"/>
      <w:bookmarkEnd w:id="1"/>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6"/>
          <w:footerReference w:type="default" r:id="rId7"/>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2" w:name="Par84"/>
      <w:bookmarkEnd w:id="2"/>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r w:rsidRPr="00995F12">
        <w:t>к предприятиям общественного питания, направленные</w:t>
      </w:r>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B660F" w:rsidRPr="00995F12" w:rsidRDefault="003B660F" w:rsidP="003B660F">
      <w:pPr>
        <w:pStyle w:val="ConsPlusNormal"/>
        <w:spacing w:before="240"/>
        <w:ind w:firstLine="540"/>
        <w:jc w:val="both"/>
      </w:pPr>
      <w:r w:rsidRPr="00995F12">
        <w:lastRenderedPageBreak/>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lastRenderedPageBreak/>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&lt;11&gt; Федеральный закон от 30.03.1999 N 52-ФЗ "О санитарно-эпидемиологическом благополучии населения", Федеральный закон от 24.06.1998 N 89-ФЗ "Об отходах производства и 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2.18. Все помещения, предназначенные для организации общественного питания, должны </w:t>
      </w:r>
      <w:r w:rsidRPr="00995F12">
        <w:lastRenderedPageBreak/>
        <w:t>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w:t>
      </w:r>
      <w:r w:rsidRPr="00995F12">
        <w:lastRenderedPageBreak/>
        <w:t xml:space="preserve">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w:t>
      </w:r>
      <w:r w:rsidRPr="00995F12">
        <w:lastRenderedPageBreak/>
        <w:t xml:space="preserve">нахождения в закрытых контейнерах и </w:t>
      </w:r>
      <w:proofErr w:type="spellStart"/>
      <w:r w:rsidRPr="00995F12">
        <w:t>гастроемкостях</w:t>
      </w:r>
      <w:proofErr w:type="spellEnd"/>
      <w:r w:rsidRPr="00995F12">
        <w:t>.</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 xml:space="preserve">использовать одноразовые перчатки при </w:t>
      </w:r>
      <w:proofErr w:type="spellStart"/>
      <w:r w:rsidRPr="00995F12">
        <w:t>порционировании</w:t>
      </w:r>
      <w:proofErr w:type="spellEnd"/>
      <w:r w:rsidRPr="00995F12">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lastRenderedPageBreak/>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 xml:space="preserve">3.10. Столовые приборы, столовая посуда, чайная посуда, подносы перед раздачей должны </w:t>
      </w:r>
      <w:r w:rsidRPr="00995F12">
        <w:lastRenderedPageBreak/>
        <w:t>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w:t>
      </w:r>
      <w:r w:rsidRPr="00995F12">
        <w:lastRenderedPageBreak/>
        <w:t xml:space="preserve">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3" w:name="Par264"/>
      <w:bookmarkEnd w:id="3"/>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 xml:space="preserve">7.1.3. Выдача готовой пищевой продукции в медицинских организациях должна </w:t>
      </w:r>
      <w:r w:rsidRPr="00995F12">
        <w:lastRenderedPageBreak/>
        <w:t>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4" w:name="Par269"/>
      <w:bookmarkEnd w:id="4"/>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 xml:space="preserve">7.1.9. Для перевозки готовой пищевой продукции в буфетные отделения медицинской </w:t>
      </w:r>
      <w:r w:rsidRPr="00995F12">
        <w:lastRenderedPageBreak/>
        <w:t>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lastRenderedPageBreak/>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w:t>
      </w:r>
      <w:proofErr w:type="gramStart"/>
      <w:r w:rsidRPr="00995F12">
        <w:t xml:space="preserve">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w:t>
      </w:r>
      <w:proofErr w:type="gramEnd"/>
      <w:r w:rsidRPr="00995F12">
        <w:t xml:space="preserve">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w:t>
      </w:r>
      <w:r w:rsidRPr="00995F12">
        <w:lastRenderedPageBreak/>
        <w:t>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lastRenderedPageBreak/>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lastRenderedPageBreak/>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8.4.5. Допускается организация питьевого режима с использованием кипяченой питьевой 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 xml:space="preserve">смену воды в емкости для ее раздачи необходимо проводить не реже, чем через 3 часа. Перед </w:t>
      </w:r>
      <w:r w:rsidRPr="00995F12">
        <w:lastRenderedPageBreak/>
        <w:t>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w:t>
      </w:r>
      <w:proofErr w:type="gramStart"/>
      <w:r w:rsidRPr="00995F12">
        <w:t>30,09.2020</w:t>
      </w:r>
      <w:proofErr w:type="gramEnd"/>
      <w:r w:rsidRPr="00995F12">
        <w:t>,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8.6.3. Помещение для приготовления пищи оборудуется необходимым технологическим, 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lastRenderedPageBreak/>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lastRenderedPageBreak/>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9" w:history="1">
        <w:r w:rsidRPr="00995F12">
          <w:rPr>
            <w:rStyle w:val="a3"/>
          </w:rPr>
          <w:t>гигиена труда</w:t>
        </w:r>
      </w:hyperlink>
      <w:r>
        <w:t xml:space="preserve"> на блог-</w:t>
      </w:r>
      <w:proofErr w:type="spellStart"/>
      <w:r>
        <w:t>инженера.рф</w:t>
      </w:r>
      <w:proofErr w:type="spellEnd"/>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proofErr w:type="gramStart"/>
      <w:r w:rsidRPr="00995F12">
        <w:t>к СанПиН</w:t>
      </w:r>
      <w:proofErr w:type="gramEnd"/>
      <w:r w:rsidRPr="00995F12">
        <w:t xml:space="preserve">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5" w:name="Par402"/>
      <w:bookmarkEnd w:id="5"/>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54"/>
      <w:bookmarkEnd w:id="6"/>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85"/>
      <w:bookmarkEnd w:id="7"/>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514"/>
      <w:bookmarkEnd w:id="8"/>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9" w:name="Par542"/>
      <w:bookmarkEnd w:id="9"/>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 xml:space="preserve">литрах, </w:t>
            </w:r>
            <w:proofErr w:type="spellStart"/>
            <w:r w:rsidRPr="00995F12">
              <w:t>шт</w:t>
            </w:r>
            <w:proofErr w:type="spell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0" w:name="Par578"/>
      <w:bookmarkEnd w:id="10"/>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замороженные,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промышленного выпуска, содержащих сахар, выдача </w:t>
            </w:r>
            <w:r w:rsidRPr="00995F12">
              <w:lastRenderedPageBreak/>
              <w:t>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906"/>
      <w:bookmarkEnd w:id="11"/>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1-й категории (в </w:t>
            </w:r>
            <w:proofErr w:type="spellStart"/>
            <w:r w:rsidRPr="00995F12">
              <w:t>т.ч</w:t>
            </w:r>
            <w:proofErr w:type="spellEnd"/>
            <w:r w:rsidRPr="00995F12">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Рыба-филе, в </w:t>
            </w:r>
            <w:proofErr w:type="spellStart"/>
            <w:r w:rsidRPr="00995F12">
              <w:t>т.ч</w:t>
            </w:r>
            <w:proofErr w:type="spellEnd"/>
            <w:r w:rsidRPr="00995F12">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1107"/>
      <w:bookmarkEnd w:id="12"/>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 категории (в </w:t>
            </w:r>
            <w:proofErr w:type="spellStart"/>
            <w:r w:rsidRPr="00995F12">
              <w:t>т.ч</w:t>
            </w:r>
            <w:proofErr w:type="spellEnd"/>
            <w:r w:rsidRPr="00995F12">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3" w:name="Par1356"/>
      <w:bookmarkEnd w:id="13"/>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r w:rsidRPr="00995F12">
        <w:t>организациях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(ккал/</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для обучающихся в образовательных организациях кадетского</w:t>
      </w:r>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4" w:name="Par1859"/>
      <w:bookmarkEnd w:id="14"/>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945"/>
      <w:bookmarkEnd w:id="15"/>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2063"/>
      <w:bookmarkEnd w:id="16"/>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7" w:name="Par2112"/>
      <w:bookmarkEnd w:id="17"/>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блог-</w:t>
      </w:r>
      <w:proofErr w:type="spellStart"/>
      <w:r>
        <w:t>инженера.рф</w:t>
      </w:r>
      <w:proofErr w:type="spellEnd"/>
    </w:p>
    <w:sectPr w:rsidR="00677461" w:rsidRPr="002F05C6">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50" w:rsidRDefault="00EA6450">
      <w:pPr>
        <w:spacing w:after="0" w:line="240" w:lineRule="auto"/>
      </w:pPr>
      <w:r>
        <w:separator/>
      </w:r>
    </w:p>
  </w:endnote>
  <w:endnote w:type="continuationSeparator" w:id="0">
    <w:p w:rsidR="00EA6450" w:rsidRDefault="00EA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78" w:rsidRDefault="00C2697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78" w:rsidRDefault="00C2697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50" w:rsidRDefault="00EA6450">
      <w:pPr>
        <w:spacing w:after="0" w:line="240" w:lineRule="auto"/>
      </w:pPr>
      <w:r>
        <w:separator/>
      </w:r>
    </w:p>
  </w:footnote>
  <w:footnote w:type="continuationSeparator" w:id="0">
    <w:p w:rsidR="00EA6450" w:rsidRDefault="00EA6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78" w:rsidRDefault="00C26978">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78" w:rsidRDefault="00C2697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0F"/>
    <w:rsid w:val="002C47D3"/>
    <w:rsid w:val="002F05C6"/>
    <w:rsid w:val="003B660F"/>
    <w:rsid w:val="00677461"/>
    <w:rsid w:val="00C26978"/>
    <w:rsid w:val="00EA6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C60A-ED4D-44C9-BD37-847422D6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2C47D3"/>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2C47D3"/>
    <w:rPr>
      <w:rFonts w:ascii="Arial" w:eastAsiaTheme="minorEastAsia"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hyperlink" Target="https://&#1073;&#1083;&#1086;&#1075;-&#1080;&#1085;&#1078;&#1077;&#1085;&#1077;&#1088;&#1072;.&#1088;&#1092;/gigiena-trud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15300</Words>
  <Characters>87212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Базы ЕГЭ</cp:lastModifiedBy>
  <cp:revision>3</cp:revision>
  <cp:lastPrinted>2021-01-19T06:28:00Z</cp:lastPrinted>
  <dcterms:created xsi:type="dcterms:W3CDTF">2020-11-17T19:52:00Z</dcterms:created>
  <dcterms:modified xsi:type="dcterms:W3CDTF">2021-01-19T06:29:00Z</dcterms:modified>
</cp:coreProperties>
</file>